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E4" w:rsidRPr="00D257E4" w:rsidRDefault="00D257E4" w:rsidP="004F208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урока в соответствии с требованиями ФГОС НОО</w:t>
      </w:r>
    </w:p>
    <w:p w:rsidR="004F208B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57E4" w:rsidRP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Дата: </w:t>
      </w:r>
      <w:r w:rsidR="00635E1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20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октября 2016 год</w:t>
      </w: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257E4" w:rsidRP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Класс, учитель: 1 класс</w:t>
      </w:r>
      <w:r w:rsidR="008A05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учащихся в классе: 31 чел.</w:t>
      </w:r>
    </w:p>
    <w:p w:rsidR="008A05C1" w:rsidRPr="00D257E4" w:rsidRDefault="008A05C1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Присутствовали на уроке: 25 чел.</w:t>
      </w:r>
    </w:p>
    <w:p w:rsidR="00D257E4" w:rsidRP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 «Речь устная и письменная».</w:t>
      </w:r>
    </w:p>
    <w:p w:rsidR="008A05C1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первичного предъявления новых знаний</w:t>
      </w:r>
    </w:p>
    <w:p w:rsidR="00D257E4" w:rsidRP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38100"/>
            <wp:effectExtent l="19050" t="0" r="0" b="0"/>
            <wp:wrapSquare wrapText="bothSides"/>
            <wp:docPr id="2" name="Рисунок 2" descr="https://arhivurokov.ru/kopilka/uploads/user_file_56db095770eb0/analizurokavsootvietstviistriebovaniiamifgosno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db095770eb0/analizurokavsootvietstviistriebovaniiamifgosnoo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Дидактические задачи урока: 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осознания и усвоения понятий, алгоритмов, закономерностей, правил: усво</w:t>
      </w:r>
      <w:r w:rsidR="004F20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- понимание – запоминание,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правильное воспроизведение.</w:t>
      </w:r>
    </w:p>
    <w:p w:rsidR="00D257E4" w:rsidRP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 (образовательная, воспитательная, развивающая):</w:t>
      </w:r>
    </w:p>
    <w:p w:rsidR="00D257E4" w:rsidRP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образовательные: 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понятие о двух формах речи</w:t>
      </w:r>
      <w:r w:rsidR="004F20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F20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устной и письменной; грамотно записывать предложения; дополнять предложения словами по смыслу; списывать с печатного шрифта.</w:t>
      </w:r>
    </w:p>
    <w:p w:rsidR="00D257E4" w:rsidRP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развивать речь, фонематический слух, память.</w:t>
      </w:r>
    </w:p>
    <w:p w:rsidR="00D257E4" w:rsidRP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</w:t>
      </w:r>
      <w:r w:rsidRPr="00D2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положительное отношение к учению, развивать потребность добросовестно трудиться на уроке, пробуждать интерес к предмету через дидактическую игру, формировать умение согласовывать свои действия в парах и выбирать общую цель работы.</w:t>
      </w:r>
    </w:p>
    <w:p w:rsidR="004F208B" w:rsidRDefault="004F208B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7E4" w:rsidRDefault="00D257E4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урока:</w:t>
      </w:r>
    </w:p>
    <w:p w:rsidR="004F208B" w:rsidRPr="00D257E4" w:rsidRDefault="004F208B" w:rsidP="00D257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2"/>
        <w:gridCol w:w="5918"/>
      </w:tblGrid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1.Соответствие дидактической задачи урока отобранному содержанию.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2.Результативность решения дидактической задачи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урока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Основное содержание урока соответствует содержанию программы и учебника.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обучения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Наблюдение, сравнение, обобщение, поиск информации.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обучения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Соответствие форм обучения (фронтальная, групповая, индивидуальная, коллективная) решению основной дидактической задачи урока.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Предложенные задания использовались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целесообразно, способствовали развитию образного мышления за счет яркой наглядности;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повышению мотивации к учению.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Результативность урока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Место и роль данного урока определены правильно, урок находится в связи с предыдущими и последующими уроками. Основным в уроке был этап открытия новых знаний. На уроке использовался проблемный метод обучения: создание проблемной ситуации ,организация поиска решения проблемы, сопоставление открытия знания с научной формулировкой учебника. Высокая работостоспособность на уроке обеспечивалась сменой видов деятельности , формой организации работы. Изложение нового материала давалось учащимся не в готовом виде, предлагалось самим сформулировать тему урока, определить цель. </w:t>
            </w:r>
            <w:r w:rsidR="00635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иеся могли ориенти</w:t>
            </w:r>
            <w:r w:rsidR="00635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роваться в своей системе знаний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отличать новое от уже известного, добывать новые знания, находить информацию в учебнике. Это способствовало развитию умения работать в сотрудничестве, слышать друг друга, считаться с мнением других, обосновывать свои ответы .На протяжении всего урока учитель работал над развитием логического мышления, умственных способностей, образного мышления. В результате такой эффективной работы учащиеся усвои</w:t>
            </w:r>
            <w:r w:rsidR="00635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новую информацию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воспроизвели пройденный материал.</w:t>
            </w:r>
          </w:p>
        </w:tc>
      </w:tr>
      <w:tr w:rsidR="00D257E4" w:rsidRPr="00D257E4" w:rsidTr="00D257E4">
        <w:trPr>
          <w:trHeight w:val="495"/>
        </w:trPr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направленность урока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направленность урока выражена в следующем:</w:t>
            </w:r>
          </w:p>
          <w:p w:rsidR="00D257E4" w:rsidRPr="00D257E4" w:rsidRDefault="00D257E4" w:rsidP="00D257E4">
            <w:pPr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вычислительных приемов на основе изученных теоретических положений;</w:t>
            </w:r>
          </w:p>
          <w:p w:rsidR="00D257E4" w:rsidRPr="00D257E4" w:rsidRDefault="00D257E4" w:rsidP="00D257E4">
            <w:pPr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рассмотрение теоретических вопросов опирается на жизненный опыт ребенка,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учебной практике;</w:t>
            </w:r>
          </w:p>
          <w:p w:rsidR="00D257E4" w:rsidRPr="00D257E4" w:rsidRDefault="00D257E4" w:rsidP="00D257E4">
            <w:pPr>
              <w:numPr>
                <w:ilvl w:val="0"/>
                <w:numId w:val="1"/>
              </w:num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 Значительно усилено внимание к практическим упражнениям, а также предусмотрена вариативность в приемах выполнения действий, в решении задач.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Самостоятельная работа школьников как форма организации учебной деятельности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 носит творческий характер, присутствует взаимопомощь. Самостоятельная работа проводилась с целью закрепления и углубления знаний учащихся, способствовала развитию мышления.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1.Самоопределение к учебной деятельности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целеполагание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личностные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самоопределение(вижу, слышу, чувствую)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- планирование учебного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сотрудничества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2.Вхождение в тему урока и создание условий для осознанного восприятия нового материала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– обще-учебные( умение структурировать знания , контролировать и оценивать процесс и результат деятельности);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логические(анализ, синтез, сравнение)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 - контроль, коррекция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3.Постановка учебной задачи, выявление места и причины затруднения.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–постановка и формулирование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проблемы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</w:t>
            </w:r>
            <w:r w:rsidR="004F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целеполагание, формирование познавательной цели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-логические - формирование проблемы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4.Построения проекта выхода из затруднения.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-регулятивные </w:t>
            </w:r>
            <w:r w:rsidR="004F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целеполагание, как постановка учебной задачи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коммуникативные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планирование учебного сотрудничества со сверстниками, прогнозирование пробного действия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5.Реализация построенного проекта.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-коммуникативные -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учебного сотрудничества со сверстниками, управление поведением партнёра, умение выражать свои мысли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-познавательные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поиск и выделение информации, знаково - символическое моделирование, выбор наиболее эффективных способов решения задач в зависимости от конкретных условий, построение логической цепи рассуждений, анализ, синтез, самостоятельное создание способов решения проблем поискового характера.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6. Проверка полученных результатов.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-познавательные - 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приём информации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-регулятивные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контроль, оценка, коррекция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-коммуникативные - управление поведением, умение использовать невербальные средства общения.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7.Самостоятельная работа с самопроверкой по эталону.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-регулятивные -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контроль, оценка, коррекция, выделение и осознание того, что усвоено и что ещё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подлежит усвоению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-личностные - самоопределение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8.Рефлексия по достигнутым или недостигнутым образовательным результатам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-коммуникативные -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выражать свои мысли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-познавательные 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рефлексия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D25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</w:t>
            </w: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смыслообразование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ИКТ-компетентностей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уроке учитель использовал презентацию по теме урока.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урока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урока соответствует основной дидактической задаче.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Педагогический стиль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соблюдает нормы педагогической этики: доброжелательный тон, умение контролировать внутриколлективные отношения, уважительное отношение к учащимся, создаёт ситуацию успеха.</w:t>
            </w:r>
          </w:p>
        </w:tc>
      </w:tr>
      <w:tr w:rsidR="00D257E4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Гигиенические требования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Динамическая пауза, чередование видов деятельности,</w:t>
            </w:r>
          </w:p>
          <w:p w:rsidR="00D257E4" w:rsidRPr="00D257E4" w:rsidRDefault="00D257E4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5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разнообразие форм работы, проветривание класса перед уроком.</w:t>
            </w:r>
          </w:p>
        </w:tc>
      </w:tr>
      <w:tr w:rsidR="004F208B" w:rsidRPr="00D257E4" w:rsidTr="00D257E4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08B" w:rsidRPr="00D257E4" w:rsidRDefault="004F208B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08B" w:rsidRPr="00D257E4" w:rsidRDefault="004F208B" w:rsidP="00D257E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208B" w:rsidRDefault="004F208B" w:rsidP="004F208B">
      <w:pPr>
        <w:pStyle w:val="a3"/>
        <w:shd w:val="clear" w:color="auto" w:fill="FFFFFF"/>
        <w:spacing w:before="0" w:beforeAutospacing="0" w:after="150" w:afterAutospacing="0" w:line="300" w:lineRule="atLeast"/>
        <w:rPr>
          <w:rFonts w:eastAsiaTheme="minorHAnsi"/>
          <w:lang w:eastAsia="en-US"/>
        </w:rPr>
      </w:pPr>
    </w:p>
    <w:p w:rsidR="004F208B" w:rsidRPr="004F208B" w:rsidRDefault="004F208B" w:rsidP="004F20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4F208B">
        <w:rPr>
          <w:b/>
          <w:bCs/>
          <w:color w:val="333333"/>
        </w:rPr>
        <w:t>Выводы и рекомендации:</w:t>
      </w:r>
    </w:p>
    <w:p w:rsidR="004F208B" w:rsidRPr="004F208B" w:rsidRDefault="004F208B" w:rsidP="004F20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4F208B">
        <w:rPr>
          <w:b/>
          <w:bCs/>
          <w:color w:val="333333"/>
        </w:rPr>
        <w:t>1</w:t>
      </w:r>
      <w:r w:rsidRPr="004F208B">
        <w:rPr>
          <w:color w:val="333333"/>
        </w:rPr>
        <w:t>. Основной результат, достигнутый на уроке – развитие личности ребенка на основе универсальных учебных действий. Принцип организации диалога на уроке, осуществление дифференцированного обучения, повышение мотивации и интереса к учению обучающихся позволило помочь эффективно освоить новую тему и осознать необходимость  изучения форм речи.</w:t>
      </w:r>
    </w:p>
    <w:p w:rsidR="004F208B" w:rsidRPr="004F208B" w:rsidRDefault="004F208B" w:rsidP="004F20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4F208B">
        <w:rPr>
          <w:color w:val="333333"/>
        </w:rPr>
        <w:t>1.Урок проведён методически грамотно, соблюдены все этапы урока, соблюдался принцип от простого к сложному, сочеталась письменная работа с устной.</w:t>
      </w:r>
    </w:p>
    <w:p w:rsidR="004F208B" w:rsidRPr="004F208B" w:rsidRDefault="004F208B" w:rsidP="004F20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4F208B">
        <w:rPr>
          <w:color w:val="333333"/>
        </w:rPr>
        <w:t>2. На каждом этапе урока учитывались индивидуальные особенности и интересы учащихся, создавалась ситуация успеха.</w:t>
      </w:r>
    </w:p>
    <w:p w:rsidR="004F208B" w:rsidRPr="004F208B" w:rsidRDefault="004F208B" w:rsidP="004F20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4F208B">
        <w:rPr>
          <w:color w:val="333333"/>
        </w:rPr>
        <w:t>3. На уроке использовались ИКТ-технологии, здоровьесберегающие, информационные и игровые технологии.</w:t>
      </w:r>
    </w:p>
    <w:p w:rsidR="004F208B" w:rsidRPr="004F208B" w:rsidRDefault="004F208B" w:rsidP="004F20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4F208B">
        <w:rPr>
          <w:color w:val="333333"/>
        </w:rPr>
        <w:t xml:space="preserve">4. Рекомендовать </w:t>
      </w:r>
      <w:r w:rsidR="006E294A">
        <w:rPr>
          <w:color w:val="333333"/>
        </w:rPr>
        <w:t xml:space="preserve">учителю </w:t>
      </w:r>
      <w:r w:rsidRPr="004F208B">
        <w:rPr>
          <w:color w:val="333333"/>
        </w:rPr>
        <w:t>применять дифференцированный подход в групповой работе.</w:t>
      </w:r>
    </w:p>
    <w:sectPr w:rsidR="004F208B" w:rsidRPr="004F208B" w:rsidSect="00E243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A3" w:rsidRDefault="009915A3" w:rsidP="00635E16">
      <w:pPr>
        <w:spacing w:after="0" w:line="240" w:lineRule="auto"/>
      </w:pPr>
      <w:r>
        <w:separator/>
      </w:r>
    </w:p>
  </w:endnote>
  <w:endnote w:type="continuationSeparator" w:id="1">
    <w:p w:rsidR="009915A3" w:rsidRDefault="009915A3" w:rsidP="0063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A3" w:rsidRDefault="009915A3" w:rsidP="00635E16">
      <w:pPr>
        <w:spacing w:after="0" w:line="240" w:lineRule="auto"/>
      </w:pPr>
      <w:r>
        <w:separator/>
      </w:r>
    </w:p>
  </w:footnote>
  <w:footnote w:type="continuationSeparator" w:id="1">
    <w:p w:rsidR="009915A3" w:rsidRDefault="009915A3" w:rsidP="0063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16" w:rsidRDefault="00635E16">
    <w:pPr>
      <w:pStyle w:val="a4"/>
    </w:pPr>
    <w:r>
      <w:t xml:space="preserve">                                                                                                                                                             Сумникова 26 гр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722"/>
    <w:multiLevelType w:val="multilevel"/>
    <w:tmpl w:val="A87E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7E4"/>
    <w:rsid w:val="00122024"/>
    <w:rsid w:val="004F208B"/>
    <w:rsid w:val="00635E16"/>
    <w:rsid w:val="006E294A"/>
    <w:rsid w:val="007C11BC"/>
    <w:rsid w:val="008A05C1"/>
    <w:rsid w:val="009915A3"/>
    <w:rsid w:val="009A37B9"/>
    <w:rsid w:val="00D257E4"/>
    <w:rsid w:val="00E2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7E4"/>
  </w:style>
  <w:style w:type="paragraph" w:styleId="a4">
    <w:name w:val="header"/>
    <w:basedOn w:val="a"/>
    <w:link w:val="a5"/>
    <w:uiPriority w:val="99"/>
    <w:semiHidden/>
    <w:unhideWhenUsed/>
    <w:rsid w:val="0063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5E16"/>
  </w:style>
  <w:style w:type="paragraph" w:styleId="a6">
    <w:name w:val="footer"/>
    <w:basedOn w:val="a"/>
    <w:link w:val="a7"/>
    <w:uiPriority w:val="99"/>
    <w:semiHidden/>
    <w:unhideWhenUsed/>
    <w:rsid w:val="0063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5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2016-10-27T19:12:00Z</dcterms:created>
  <dcterms:modified xsi:type="dcterms:W3CDTF">2016-10-29T11:36:00Z</dcterms:modified>
</cp:coreProperties>
</file>