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МОСКВЫ</w:t>
      </w: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АВТОНОМНОЕ ОБРАЗОВАТЕЛЬНОЕ</w:t>
      </w: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 ВЫСШЕГО ОБРАЗОВАНИЯ</w:t>
      </w: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«МОСКОВСКИЙ ГОРОДСКОЙ ПЕДАГОГИЧЕСКИЙ УНИВЕРСИТЕТ»</w:t>
      </w: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ИНСТИТУТ СРЕДНЕГО ПРОФЕССИОНАЛЬНОГО</w:t>
      </w: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ИМЕНИ К.Д. УШИНСКОГО</w:t>
      </w: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КОЛЛЕДЖ «ЧЕРЕМУШКИ»</w:t>
      </w: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213" w:rsidRDefault="003F4846" w:rsidP="008112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4846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предметно-развивающей среды в учебном кабинет</w:t>
      </w:r>
      <w:bookmarkStart w:id="0" w:name="_GoBack"/>
      <w:bookmarkEnd w:id="0"/>
      <w:r w:rsidR="00AF155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811213" w:rsidRDefault="00811213" w:rsidP="008112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213" w:rsidRDefault="00811213" w:rsidP="008112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11213" w:rsidRDefault="00811213" w:rsidP="00811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right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811213" w:rsidTr="00B8108C">
        <w:tc>
          <w:tcPr>
            <w:tcW w:w="3793" w:type="dxa"/>
          </w:tcPr>
          <w:p w:rsidR="00811213" w:rsidRDefault="00FA74F5" w:rsidP="00B8108C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7"/>
                <w:shd w:val="clear" w:color="auto" w:fill="FFFFFF"/>
              </w:rPr>
              <w:t xml:space="preserve">Сумникова Елена Владимировна </w:t>
            </w:r>
            <w:r w:rsidR="008112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Специальность 44.02.05</w:t>
            </w:r>
          </w:p>
          <w:p w:rsidR="00811213" w:rsidRDefault="00811213" w:rsidP="00B8108C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Коррекционная педагогика в начальном образовании</w:t>
            </w:r>
          </w:p>
          <w:p w:rsidR="00811213" w:rsidRDefault="00216B3B" w:rsidP="00B8108C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  <w:r w:rsidR="008112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курс, 26 группа</w:t>
            </w:r>
          </w:p>
          <w:p w:rsidR="00811213" w:rsidRDefault="00811213" w:rsidP="00B8108C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811213" w:rsidRDefault="00811213" w:rsidP="0081121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1213" w:rsidRDefault="00811213" w:rsidP="00811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Москва,2016</w:t>
      </w:r>
    </w:p>
    <w:p w:rsidR="00811213" w:rsidRDefault="00811213" w:rsidP="0081121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811213" w:rsidSect="00811213">
          <w:pgSz w:w="11906" w:h="16838"/>
          <w:pgMar w:top="1134" w:right="720" w:bottom="1134" w:left="539" w:header="709" w:footer="709" w:gutter="0"/>
          <w:cols w:space="708"/>
          <w:docGrid w:linePitch="360"/>
        </w:sectPr>
      </w:pPr>
    </w:p>
    <w:p w:rsidR="00811213" w:rsidRPr="008E5AD6" w:rsidRDefault="00811213" w:rsidP="00811213">
      <w:pPr>
        <w:spacing w:after="0" w:line="360" w:lineRule="auto"/>
        <w:jc w:val="center"/>
        <w:rPr>
          <w:rFonts w:ascii="Times New Roman" w:eastAsia="Times New Roman" w:hAnsi="Times New Roman"/>
          <w:i/>
          <w:color w:val="00B050"/>
          <w:sz w:val="28"/>
          <w:szCs w:val="28"/>
        </w:rPr>
      </w:pPr>
      <w:r w:rsidRPr="00CD36B2">
        <w:rPr>
          <w:rFonts w:ascii="Times New Roman" w:eastAsia="Times New Roman" w:hAnsi="Times New Roman"/>
          <w:b/>
          <w:sz w:val="28"/>
          <w:szCs w:val="28"/>
        </w:rPr>
        <w:lastRenderedPageBreak/>
        <w:t>Анализ плана работы учебного кабинета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№ «17» 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1985"/>
        <w:gridCol w:w="3827"/>
        <w:gridCol w:w="5245"/>
        <w:gridCol w:w="2551"/>
      </w:tblGrid>
      <w:tr w:rsidR="00811213" w:rsidRPr="00CD36B2" w:rsidTr="00B8108C">
        <w:tc>
          <w:tcPr>
            <w:tcW w:w="709" w:type="dxa"/>
          </w:tcPr>
          <w:p w:rsidR="00811213" w:rsidRPr="00CD36B2" w:rsidRDefault="00811213" w:rsidP="00B8108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gridSpan w:val="2"/>
          </w:tcPr>
          <w:p w:rsidR="00811213" w:rsidRPr="00CD36B2" w:rsidRDefault="00811213" w:rsidP="00B8108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245" w:type="dxa"/>
          </w:tcPr>
          <w:p w:rsidR="00811213" w:rsidRPr="00CD36B2" w:rsidRDefault="00811213" w:rsidP="00B8108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Проявление</w:t>
            </w:r>
          </w:p>
        </w:tc>
        <w:tc>
          <w:tcPr>
            <w:tcW w:w="2551" w:type="dxa"/>
          </w:tcPr>
          <w:p w:rsidR="00811213" w:rsidRPr="00CD36B2" w:rsidRDefault="00811213" w:rsidP="00B8108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Примечение</w:t>
            </w:r>
            <w:proofErr w:type="spellEnd"/>
          </w:p>
        </w:tc>
      </w:tr>
      <w:tr w:rsidR="00811213" w:rsidTr="00B8108C">
        <w:tc>
          <w:tcPr>
            <w:tcW w:w="709" w:type="dxa"/>
          </w:tcPr>
          <w:p w:rsidR="00811213" w:rsidRPr="00CD36B2" w:rsidRDefault="00811213" w:rsidP="00B8108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Цель и задачи работы учебного кабинета на текущий учебный год</w:t>
            </w:r>
          </w:p>
        </w:tc>
        <w:tc>
          <w:tcPr>
            <w:tcW w:w="5245" w:type="dxa"/>
          </w:tcPr>
          <w:p w:rsidR="0051625E" w:rsidRDefault="0051625E" w:rsidP="0051625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625E">
              <w:rPr>
                <w:rFonts w:ascii="Times New Roman" w:eastAsia="Times New Roman" w:hAnsi="Times New Roman"/>
                <w:b/>
                <w:sz w:val="28"/>
                <w:szCs w:val="28"/>
              </w:rPr>
              <w:t>Цель кабинета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51625E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условий для совершенствования качества </w:t>
            </w:r>
            <w:proofErr w:type="spellStart"/>
            <w:r w:rsidRPr="0051625E">
              <w:rPr>
                <w:rFonts w:ascii="Times New Roman" w:eastAsia="Times New Roman" w:hAnsi="Times New Roman"/>
                <w:sz w:val="28"/>
                <w:szCs w:val="28"/>
              </w:rPr>
              <w:t>учебно</w:t>
            </w:r>
            <w:proofErr w:type="spellEnd"/>
            <w:r w:rsidRPr="0051625E">
              <w:rPr>
                <w:rFonts w:ascii="Times New Roman" w:eastAsia="Times New Roman" w:hAnsi="Times New Roman"/>
                <w:sz w:val="28"/>
                <w:szCs w:val="28"/>
              </w:rPr>
              <w:t xml:space="preserve"> – воспитательного процесса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1625E" w:rsidRPr="0051625E" w:rsidRDefault="0051625E" w:rsidP="0051625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625E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Задача кабинета</w:t>
            </w:r>
            <w:r w:rsidRPr="0051625E">
              <w:rPr>
                <w:rFonts w:ascii="Times New Roman" w:eastAsia="Times New Roman" w:hAnsi="Times New Roman"/>
                <w:sz w:val="28"/>
                <w:szCs w:val="28"/>
              </w:rPr>
              <w:t xml:space="preserve"> – создавать все необходимые условия для овладения учебным предметом на уроках, под руководством учителя или самостоятельно, индивидуально или в группе.</w:t>
            </w:r>
          </w:p>
        </w:tc>
        <w:tc>
          <w:tcPr>
            <w:tcW w:w="2551" w:type="dxa"/>
          </w:tcPr>
          <w:p w:rsidR="00811213" w:rsidRPr="008E5AD6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</w:rPr>
            </w:pPr>
          </w:p>
        </w:tc>
      </w:tr>
      <w:tr w:rsidR="00811213" w:rsidTr="00B8108C">
        <w:tc>
          <w:tcPr>
            <w:tcW w:w="709" w:type="dxa"/>
          </w:tcPr>
          <w:p w:rsidR="00811213" w:rsidRPr="00CD36B2" w:rsidRDefault="00811213" w:rsidP="00B8108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Направления работы учебного кабинета</w:t>
            </w:r>
          </w:p>
        </w:tc>
        <w:tc>
          <w:tcPr>
            <w:tcW w:w="5245" w:type="dxa"/>
          </w:tcPr>
          <w:p w:rsidR="00811213" w:rsidRPr="003B58FA" w:rsidRDefault="003B58FA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язык, литературное чтение </w:t>
            </w:r>
          </w:p>
        </w:tc>
        <w:tc>
          <w:tcPr>
            <w:tcW w:w="2551" w:type="dxa"/>
          </w:tcPr>
          <w:p w:rsidR="00811213" w:rsidRPr="008E5AD6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</w:rPr>
            </w:pPr>
          </w:p>
        </w:tc>
      </w:tr>
      <w:tr w:rsidR="00811213" w:rsidTr="00B8108C">
        <w:trPr>
          <w:trHeight w:val="519"/>
        </w:trPr>
        <w:tc>
          <w:tcPr>
            <w:tcW w:w="709" w:type="dxa"/>
            <w:vMerge w:val="restart"/>
          </w:tcPr>
          <w:p w:rsidR="00811213" w:rsidRPr="00CD36B2" w:rsidRDefault="00811213" w:rsidP="00B8108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Документация учебного кабинета</w:t>
            </w:r>
          </w:p>
        </w:tc>
        <w:tc>
          <w:tcPr>
            <w:tcW w:w="3827" w:type="dxa"/>
          </w:tcPr>
          <w:p w:rsid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Паспорт учебного кабинета</w:t>
            </w:r>
          </w:p>
        </w:tc>
        <w:tc>
          <w:tcPr>
            <w:tcW w:w="5245" w:type="dxa"/>
          </w:tcPr>
          <w:p w:rsidR="00811213" w:rsidRP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811213" w:rsidRPr="008E5AD6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</w:rPr>
            </w:pPr>
          </w:p>
        </w:tc>
      </w:tr>
      <w:tr w:rsidR="00811213" w:rsidTr="00B8108C">
        <w:trPr>
          <w:trHeight w:val="517"/>
        </w:trPr>
        <w:tc>
          <w:tcPr>
            <w:tcW w:w="709" w:type="dxa"/>
            <w:vMerge/>
          </w:tcPr>
          <w:p w:rsidR="00811213" w:rsidRPr="00CD36B2" w:rsidRDefault="00811213" w:rsidP="00B8108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1213" w:rsidRPr="00CD36B2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Правила техники безопасности работы в учебном кабинете и журнал инструктажа учащихся по технике безопасности</w:t>
            </w:r>
          </w:p>
        </w:tc>
        <w:tc>
          <w:tcPr>
            <w:tcW w:w="5245" w:type="dxa"/>
          </w:tcPr>
          <w:p w:rsidR="00811213" w:rsidRP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811213" w:rsidRP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</w:tr>
      <w:tr w:rsidR="00811213" w:rsidTr="00B8108C">
        <w:trPr>
          <w:trHeight w:val="517"/>
        </w:trPr>
        <w:tc>
          <w:tcPr>
            <w:tcW w:w="709" w:type="dxa"/>
            <w:vMerge/>
          </w:tcPr>
          <w:p w:rsidR="00811213" w:rsidRPr="00CD36B2" w:rsidRDefault="00811213" w:rsidP="00B8108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1213" w:rsidRPr="00CD36B2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Правила пользования учебным кабинетом учащимися</w:t>
            </w:r>
          </w:p>
        </w:tc>
        <w:tc>
          <w:tcPr>
            <w:tcW w:w="5245" w:type="dxa"/>
          </w:tcPr>
          <w:p w:rsidR="00811213" w:rsidRP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811213" w:rsidRPr="008E5AD6" w:rsidRDefault="00811213" w:rsidP="00811213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</w:rPr>
            </w:pPr>
          </w:p>
        </w:tc>
      </w:tr>
      <w:tr w:rsidR="00811213" w:rsidTr="00B8108C">
        <w:trPr>
          <w:trHeight w:val="517"/>
        </w:trPr>
        <w:tc>
          <w:tcPr>
            <w:tcW w:w="709" w:type="dxa"/>
            <w:vMerge/>
          </w:tcPr>
          <w:p w:rsidR="00811213" w:rsidRPr="00CD36B2" w:rsidRDefault="00811213" w:rsidP="00B8108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1213" w:rsidRPr="00CD36B2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График занятости кабинета</w:t>
            </w:r>
          </w:p>
        </w:tc>
        <w:tc>
          <w:tcPr>
            <w:tcW w:w="5245" w:type="dxa"/>
          </w:tcPr>
          <w:p w:rsidR="00811213" w:rsidRP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Pr="00811213">
              <w:rPr>
                <w:rFonts w:ascii="Times New Roman" w:eastAsia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551" w:type="dxa"/>
          </w:tcPr>
          <w:p w:rsidR="00811213" w:rsidRPr="00811213" w:rsidRDefault="0051625E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второй этаж, учительская </w:t>
            </w:r>
          </w:p>
        </w:tc>
      </w:tr>
      <w:tr w:rsidR="00811213" w:rsidTr="00B8108C">
        <w:trPr>
          <w:trHeight w:val="517"/>
        </w:trPr>
        <w:tc>
          <w:tcPr>
            <w:tcW w:w="709" w:type="dxa"/>
            <w:vMerge/>
          </w:tcPr>
          <w:p w:rsidR="00811213" w:rsidRPr="00CD36B2" w:rsidRDefault="00811213" w:rsidP="00B8108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1213" w:rsidRPr="00CD36B2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1213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Акт о готовности кабинета к учебному году</w:t>
            </w:r>
          </w:p>
        </w:tc>
        <w:tc>
          <w:tcPr>
            <w:tcW w:w="5245" w:type="dxa"/>
          </w:tcPr>
          <w:p w:rsidR="00811213" w:rsidRPr="0051625E" w:rsidRDefault="0051625E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811213" w:rsidRPr="008E5AD6" w:rsidRDefault="00811213" w:rsidP="00B8108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</w:rPr>
            </w:pPr>
          </w:p>
        </w:tc>
      </w:tr>
    </w:tbl>
    <w:p w:rsidR="00811213" w:rsidRPr="00CD36B2" w:rsidRDefault="00811213" w:rsidP="00811213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11213" w:rsidRDefault="00811213" w:rsidP="00811213">
      <w:pPr>
        <w:rPr>
          <w:rFonts w:ascii="Times New Roman" w:eastAsia="Times New Roman" w:hAnsi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</w:rPr>
        <w:br w:type="page"/>
      </w:r>
    </w:p>
    <w:p w:rsidR="00811213" w:rsidRDefault="00811213" w:rsidP="0081121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</w:rPr>
      </w:pPr>
      <w:r w:rsidRPr="00CD36B2">
        <w:rPr>
          <w:rFonts w:ascii="Times New Roman" w:eastAsia="Times New Roman" w:hAnsi="Times New Roman"/>
          <w:b/>
          <w:color w:val="00000A"/>
          <w:sz w:val="28"/>
          <w:szCs w:val="28"/>
        </w:rPr>
        <w:lastRenderedPageBreak/>
        <w:t>Анализ предметно-развивающей среды в учебном кабинете</w:t>
      </w:r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 № «17» </w:t>
      </w:r>
      <w:r w:rsidRPr="00CD36B2">
        <w:rPr>
          <w:rFonts w:ascii="Times New Roman" w:eastAsia="Times New Roman" w:hAnsi="Times New Roman"/>
          <w:b/>
          <w:color w:val="00000A"/>
          <w:sz w:val="28"/>
          <w:szCs w:val="28"/>
        </w:rPr>
        <w:t>(Таблица 1,2)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3500"/>
        <w:gridCol w:w="900"/>
      </w:tblGrid>
      <w:tr w:rsidR="00811213" w:rsidRPr="00CD36B2" w:rsidTr="00B8108C">
        <w:tc>
          <w:tcPr>
            <w:tcW w:w="15228" w:type="dxa"/>
            <w:gridSpan w:val="3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Таблица№1  для анализа состояния предметно-развивающей среды кабинета начальных классов 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 xml:space="preserve">А) Наличие инструкций по технике безопасности, журнала инструктажей с учащимися по соблюдению норм ТБ. 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Б) Наличие противопожарного инвентаря</w:t>
            </w:r>
          </w:p>
        </w:tc>
        <w:tc>
          <w:tcPr>
            <w:tcW w:w="900" w:type="dxa"/>
          </w:tcPr>
          <w:p w:rsidR="00811213" w:rsidRPr="00CD36B2" w:rsidRDefault="00901E59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E59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В) Наличие аптечки (для учебных мастерских, лабораторий и кабинетов, в которых оно необходимо)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Чистота помещения и мебели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DA5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Наличие в кабинете комнатных растений и их размещение согласно нормам СанПиН.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DA5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Учебно-методическое обеспечение кабинета</w:t>
            </w:r>
          </w:p>
        </w:tc>
        <w:tc>
          <w:tcPr>
            <w:tcW w:w="900" w:type="dxa"/>
            <w:shd w:val="clear" w:color="auto" w:fill="A6A6A6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rPr>
          <w:trHeight w:val="329"/>
        </w:trPr>
        <w:tc>
          <w:tcPr>
            <w:tcW w:w="828" w:type="dxa"/>
            <w:vMerge w:val="restart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А) Укомплектованность:</w:t>
            </w:r>
          </w:p>
        </w:tc>
        <w:tc>
          <w:tcPr>
            <w:tcW w:w="900" w:type="dxa"/>
            <w:shd w:val="clear" w:color="auto" w:fill="A6A6A6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rPr>
          <w:trHeight w:val="339"/>
        </w:trPr>
        <w:tc>
          <w:tcPr>
            <w:tcW w:w="0" w:type="auto"/>
            <w:vMerge/>
            <w:vAlign w:val="center"/>
          </w:tcPr>
          <w:p w:rsidR="00811213" w:rsidRPr="00CD36B2" w:rsidRDefault="00811213" w:rsidP="00B8108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нормативными документами (ФГОС, рабочая программа, Концепция, КТП);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rPr>
          <w:trHeight w:val="349"/>
        </w:trPr>
        <w:tc>
          <w:tcPr>
            <w:tcW w:w="0" w:type="auto"/>
            <w:vMerge/>
            <w:vAlign w:val="center"/>
          </w:tcPr>
          <w:p w:rsidR="00811213" w:rsidRPr="00CD36B2" w:rsidRDefault="00811213" w:rsidP="00B8108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учебным оборудованием;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DA5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rPr>
          <w:trHeight w:val="358"/>
        </w:trPr>
        <w:tc>
          <w:tcPr>
            <w:tcW w:w="0" w:type="auto"/>
            <w:vMerge/>
            <w:vAlign w:val="center"/>
          </w:tcPr>
          <w:p w:rsidR="00811213" w:rsidRPr="00CD36B2" w:rsidRDefault="00811213" w:rsidP="00B8108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учебно-методическими комплексами (методической литературой, книгами для учителя, рабочими тетрадями);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DA5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rPr>
          <w:trHeight w:val="341"/>
        </w:trPr>
        <w:tc>
          <w:tcPr>
            <w:tcW w:w="0" w:type="auto"/>
            <w:vMerge/>
            <w:vAlign w:val="center"/>
          </w:tcPr>
          <w:p w:rsidR="00811213" w:rsidRPr="00CD36B2" w:rsidRDefault="00811213" w:rsidP="00B8108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техническими средствами обучения</w:t>
            </w:r>
          </w:p>
        </w:tc>
        <w:tc>
          <w:tcPr>
            <w:tcW w:w="900" w:type="dxa"/>
          </w:tcPr>
          <w:p w:rsidR="00811213" w:rsidRPr="00CD36B2" w:rsidRDefault="00901E59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E59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Б) Наличие комплекта:</w:t>
            </w:r>
          </w:p>
        </w:tc>
        <w:tc>
          <w:tcPr>
            <w:tcW w:w="900" w:type="dxa"/>
            <w:shd w:val="clear" w:color="auto" w:fill="A6A6A6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дидактических материалов;</w:t>
            </w:r>
          </w:p>
        </w:tc>
        <w:tc>
          <w:tcPr>
            <w:tcW w:w="900" w:type="dxa"/>
          </w:tcPr>
          <w:p w:rsidR="00811213" w:rsidRPr="00CD36B2" w:rsidRDefault="00901E59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E59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типовых заданий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тестов;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текстов контрольных работ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раздаточных материалов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слайдов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таблиц;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учебников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DA5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 xml:space="preserve">5.  </w:t>
            </w: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 xml:space="preserve"> Оформление кабинета</w:t>
            </w:r>
          </w:p>
        </w:tc>
        <w:tc>
          <w:tcPr>
            <w:tcW w:w="900" w:type="dxa"/>
            <w:shd w:val="clear" w:color="auto" w:fill="A6A6A6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А). Оптимальность организации пространства кабинета:</w:t>
            </w:r>
          </w:p>
        </w:tc>
        <w:tc>
          <w:tcPr>
            <w:tcW w:w="900" w:type="dxa"/>
            <w:shd w:val="clear" w:color="auto" w:fill="A6A6A6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места педагога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DA5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ученических мест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DA5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Б). Наличие постоянных и сменных учебно-информационных стендов:</w:t>
            </w:r>
          </w:p>
        </w:tc>
        <w:tc>
          <w:tcPr>
            <w:tcW w:w="900" w:type="dxa"/>
            <w:shd w:val="clear" w:color="auto" w:fill="A6A6A6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рекомендации по выполнению домашних работ;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рекомендации по подготовке к различным формам учебно-познавательной деятельности (практикум, лабораторная работа, тестирование и др.).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другая учебная информация</w:t>
            </w:r>
          </w:p>
        </w:tc>
        <w:tc>
          <w:tcPr>
            <w:tcW w:w="900" w:type="dxa"/>
          </w:tcPr>
          <w:p w:rsidR="00811213" w:rsidRPr="00CD36B2" w:rsidRDefault="00901E59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E59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Соблюдение в кабинете:</w:t>
            </w:r>
          </w:p>
        </w:tc>
        <w:tc>
          <w:tcPr>
            <w:tcW w:w="900" w:type="dxa"/>
            <w:shd w:val="clear" w:color="auto" w:fill="A6A6A6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А). Правил техники безопасности.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DA5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Б) Санитарно-гигиенических норм</w:t>
            </w:r>
          </w:p>
        </w:tc>
        <w:tc>
          <w:tcPr>
            <w:tcW w:w="900" w:type="dxa"/>
            <w:shd w:val="clear" w:color="auto" w:fill="A6A6A6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состояние мебели</w:t>
            </w:r>
          </w:p>
        </w:tc>
        <w:tc>
          <w:tcPr>
            <w:tcW w:w="90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DA5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  <w:tr w:rsidR="00811213" w:rsidRPr="00CD36B2" w:rsidTr="00B8108C">
        <w:tc>
          <w:tcPr>
            <w:tcW w:w="828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00" w:type="dxa"/>
          </w:tcPr>
          <w:p w:rsidR="00811213" w:rsidRPr="00CD36B2" w:rsidRDefault="00811213" w:rsidP="00B8108C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состояние кабинета в целом (пол, стены, окна)</w:t>
            </w:r>
          </w:p>
        </w:tc>
        <w:tc>
          <w:tcPr>
            <w:tcW w:w="900" w:type="dxa"/>
          </w:tcPr>
          <w:p w:rsidR="00811213" w:rsidRPr="00CD36B2" w:rsidRDefault="00901E59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E59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</w:tr>
    </w:tbl>
    <w:p w:rsidR="00811213" w:rsidRPr="00CD36B2" w:rsidRDefault="00811213" w:rsidP="00811213">
      <w:pPr>
        <w:spacing w:after="0" w:line="360" w:lineRule="auto"/>
        <w:rPr>
          <w:rFonts w:ascii="Times New Roman" w:eastAsia="Times New Roman" w:hAnsi="Times New Roman"/>
          <w:b/>
          <w:color w:val="00000A"/>
          <w:sz w:val="28"/>
          <w:szCs w:val="28"/>
        </w:rPr>
      </w:pPr>
    </w:p>
    <w:p w:rsidR="00811213" w:rsidRPr="008E5AD6" w:rsidRDefault="00811213" w:rsidP="00811213">
      <w:pPr>
        <w:spacing w:after="0" w:line="360" w:lineRule="auto"/>
        <w:rPr>
          <w:rFonts w:ascii="Times New Roman" w:eastAsia="Times New Roman" w:hAnsi="Times New Roman"/>
          <w:i/>
          <w:color w:val="00B050"/>
          <w:sz w:val="28"/>
          <w:szCs w:val="28"/>
        </w:rPr>
        <w:sectPr w:rsidR="00811213" w:rsidRPr="008E5AD6" w:rsidSect="00811213">
          <w:pgSz w:w="16838" w:h="11906" w:orient="landscape"/>
          <w:pgMar w:top="720" w:right="1134" w:bottom="539" w:left="1134" w:header="709" w:footer="709" w:gutter="0"/>
          <w:cols w:space="708"/>
          <w:docGrid w:linePitch="360"/>
        </w:sect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3"/>
        <w:gridCol w:w="1276"/>
        <w:gridCol w:w="709"/>
        <w:gridCol w:w="870"/>
        <w:gridCol w:w="952"/>
        <w:gridCol w:w="951"/>
        <w:gridCol w:w="952"/>
        <w:gridCol w:w="952"/>
        <w:gridCol w:w="952"/>
        <w:gridCol w:w="952"/>
        <w:gridCol w:w="951"/>
        <w:gridCol w:w="952"/>
        <w:gridCol w:w="952"/>
        <w:gridCol w:w="952"/>
        <w:gridCol w:w="952"/>
      </w:tblGrid>
      <w:tr w:rsidR="00811213" w:rsidRPr="00CD36B2" w:rsidTr="00B8108C">
        <w:tc>
          <w:tcPr>
            <w:tcW w:w="14808" w:type="dxa"/>
            <w:gridSpan w:val="15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Таблица №2 Анализ материально-технического обеспечения учебных предметов</w:t>
            </w:r>
          </w:p>
        </w:tc>
      </w:tr>
      <w:tr w:rsidR="00811213" w:rsidRPr="00CD36B2" w:rsidTr="00AB11A7">
        <w:tc>
          <w:tcPr>
            <w:tcW w:w="1483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85" w:type="dxa"/>
            <w:gridSpan w:val="2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842BB">
              <w:rPr>
                <w:rFonts w:ascii="Times New Roman" w:eastAsia="Times New Roman" w:hAnsi="Times New Roman"/>
                <w:b/>
                <w:sz w:val="24"/>
                <w:szCs w:val="28"/>
              </w:rPr>
              <w:t>Библиотечный</w:t>
            </w: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фонд</w:t>
            </w:r>
          </w:p>
        </w:tc>
        <w:tc>
          <w:tcPr>
            <w:tcW w:w="1822" w:type="dxa"/>
            <w:gridSpan w:val="2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Печатные пособия</w:t>
            </w:r>
          </w:p>
        </w:tc>
        <w:tc>
          <w:tcPr>
            <w:tcW w:w="1903" w:type="dxa"/>
            <w:gridSpan w:val="2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ИКТ</w:t>
            </w:r>
          </w:p>
        </w:tc>
        <w:tc>
          <w:tcPr>
            <w:tcW w:w="1904" w:type="dxa"/>
            <w:gridSpan w:val="2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Демонстрационные пособия</w:t>
            </w:r>
          </w:p>
        </w:tc>
        <w:tc>
          <w:tcPr>
            <w:tcW w:w="1903" w:type="dxa"/>
            <w:gridSpan w:val="2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Экранно-звуковые пособия</w:t>
            </w:r>
          </w:p>
        </w:tc>
        <w:tc>
          <w:tcPr>
            <w:tcW w:w="1904" w:type="dxa"/>
            <w:gridSpan w:val="2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Учебно-</w:t>
            </w:r>
            <w:r w:rsidRPr="005842BB">
              <w:rPr>
                <w:rFonts w:ascii="Times New Roman" w:eastAsia="Times New Roman" w:hAnsi="Times New Roman"/>
                <w:b/>
                <w:sz w:val="24"/>
                <w:szCs w:val="28"/>
              </w:rPr>
              <w:t>практическое</w:t>
            </w: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 учебно- </w:t>
            </w:r>
            <w:r w:rsidRPr="005842BB">
              <w:rPr>
                <w:rFonts w:ascii="Times New Roman" w:eastAsia="Times New Roman" w:hAnsi="Times New Roman"/>
                <w:b/>
                <w:sz w:val="24"/>
                <w:szCs w:val="28"/>
              </w:rPr>
              <w:t>лабораторноеоборудование</w:t>
            </w:r>
          </w:p>
        </w:tc>
        <w:tc>
          <w:tcPr>
            <w:tcW w:w="1904" w:type="dxa"/>
            <w:gridSpan w:val="2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b/>
                <w:sz w:val="28"/>
                <w:szCs w:val="28"/>
              </w:rPr>
              <w:t>Игры</w:t>
            </w:r>
          </w:p>
        </w:tc>
      </w:tr>
      <w:tr w:rsidR="00811213" w:rsidRPr="00CD36B2" w:rsidTr="00AB11A7">
        <w:tc>
          <w:tcPr>
            <w:tcW w:w="1483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К.</w:t>
            </w:r>
          </w:p>
        </w:tc>
        <w:tc>
          <w:tcPr>
            <w:tcW w:w="951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К.</w:t>
            </w: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К.</w:t>
            </w: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951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К.</w:t>
            </w: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К.</w:t>
            </w: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К.</w:t>
            </w:r>
          </w:p>
        </w:tc>
      </w:tr>
      <w:tr w:rsidR="00811213" w:rsidRPr="00CD36B2" w:rsidTr="00AB11A7">
        <w:tc>
          <w:tcPr>
            <w:tcW w:w="1483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1. Математика</w:t>
            </w:r>
          </w:p>
        </w:tc>
        <w:tc>
          <w:tcPr>
            <w:tcW w:w="1276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AB11A7">
        <w:tc>
          <w:tcPr>
            <w:tcW w:w="1483" w:type="dxa"/>
          </w:tcPr>
          <w:p w:rsidR="00811213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</w:p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811213" w:rsidRPr="00CD36B2" w:rsidRDefault="00901E59" w:rsidP="00AB11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1A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Учебник</w:t>
            </w:r>
            <w:r w:rsidR="00AB11A7">
              <w:rPr>
                <w:rFonts w:ascii="Times New Roman" w:eastAsia="Times New Roman" w:hAnsi="Times New Roman"/>
                <w:sz w:val="28"/>
                <w:szCs w:val="28"/>
              </w:rPr>
              <w:t>Русский</w:t>
            </w:r>
            <w:proofErr w:type="spellEnd"/>
            <w:r w:rsidR="00AB11A7">
              <w:rPr>
                <w:rFonts w:ascii="Times New Roman" w:eastAsia="Times New Roman" w:hAnsi="Times New Roman"/>
                <w:sz w:val="28"/>
                <w:szCs w:val="28"/>
              </w:rPr>
              <w:t xml:space="preserve"> язык 1-4 </w:t>
            </w:r>
            <w:proofErr w:type="spellStart"/>
            <w:r w:rsidR="00AB11A7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="00AB11A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AB11A7" w:rsidRPr="00AB11A7">
              <w:rPr>
                <w:rFonts w:ascii="Times New Roman" w:eastAsia="Times New Roman" w:hAnsi="Times New Roman"/>
                <w:sz w:val="28"/>
                <w:szCs w:val="28"/>
              </w:rPr>
              <w:t xml:space="preserve">В 2-х частях (комплект) (Сер. "Школа России"). </w:t>
            </w:r>
            <w:r w:rsidR="00AB11A7">
              <w:rPr>
                <w:rFonts w:ascii="Times New Roman" w:eastAsia="Times New Roman" w:hAnsi="Times New Roman"/>
                <w:sz w:val="28"/>
                <w:szCs w:val="28"/>
              </w:rPr>
              <w:t xml:space="preserve">В,П. </w:t>
            </w:r>
            <w:proofErr w:type="spellStart"/>
            <w:r w:rsidR="00AB11A7">
              <w:rPr>
                <w:rFonts w:ascii="Times New Roman" w:eastAsia="Times New Roman" w:hAnsi="Times New Roman"/>
                <w:sz w:val="28"/>
                <w:szCs w:val="28"/>
              </w:rPr>
              <w:t>Канакина</w:t>
            </w:r>
            <w:proofErr w:type="spellEnd"/>
            <w:r w:rsidR="00AB11A7">
              <w:rPr>
                <w:rFonts w:ascii="Times New Roman" w:eastAsia="Times New Roman" w:hAnsi="Times New Roman"/>
                <w:sz w:val="28"/>
                <w:szCs w:val="28"/>
              </w:rPr>
              <w:t xml:space="preserve">, В.Г. </w:t>
            </w:r>
            <w:r w:rsidR="00AB11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Горецкий</w:t>
            </w:r>
          </w:p>
        </w:tc>
        <w:tc>
          <w:tcPr>
            <w:tcW w:w="709" w:type="dxa"/>
          </w:tcPr>
          <w:p w:rsidR="00811213" w:rsidRDefault="00AB11A7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1кл-15</w:t>
            </w:r>
          </w:p>
          <w:p w:rsidR="00AB11A7" w:rsidRDefault="00AB11A7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2кл-15</w:t>
            </w:r>
          </w:p>
          <w:p w:rsidR="00AB11A7" w:rsidRDefault="00AB11A7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3кл-15</w:t>
            </w:r>
          </w:p>
          <w:p w:rsidR="00AB11A7" w:rsidRPr="00CD36B2" w:rsidRDefault="00AB11A7" w:rsidP="00AB11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4кл- 15</w:t>
            </w:r>
          </w:p>
        </w:tc>
        <w:tc>
          <w:tcPr>
            <w:tcW w:w="87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AB11A7">
        <w:tc>
          <w:tcPr>
            <w:tcW w:w="1483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 Литературное чтение</w:t>
            </w:r>
          </w:p>
        </w:tc>
        <w:tc>
          <w:tcPr>
            <w:tcW w:w="1276" w:type="dxa"/>
          </w:tcPr>
          <w:p w:rsidR="00811213" w:rsidRDefault="00AB11A7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B11A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Учебник</w:t>
            </w:r>
          </w:p>
          <w:p w:rsidR="00AB11A7" w:rsidRPr="00AB11A7" w:rsidRDefault="00AB11A7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Литературное чтение 1кл. </w:t>
            </w:r>
            <w:r w:rsidRPr="00AB11A7">
              <w:rPr>
                <w:rFonts w:ascii="Times New Roman" w:eastAsia="Times New Roman" w:hAnsi="Times New Roman"/>
                <w:sz w:val="28"/>
                <w:szCs w:val="28"/>
              </w:rPr>
              <w:t>В 2-х частях (комп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лект) (Сер. "Школа России"). </w:t>
            </w:r>
            <w:r w:rsidRPr="00AB11A7">
              <w:rPr>
                <w:rFonts w:ascii="Times New Roman" w:eastAsia="Times New Roman" w:hAnsi="Times New Roman"/>
                <w:sz w:val="28"/>
                <w:szCs w:val="28"/>
              </w:rPr>
              <w:t xml:space="preserve">В,П. </w:t>
            </w:r>
            <w:proofErr w:type="spellStart"/>
            <w:r w:rsidRPr="00AB11A7">
              <w:rPr>
                <w:rFonts w:ascii="Times New Roman" w:eastAsia="Times New Roman" w:hAnsi="Times New Roman"/>
                <w:sz w:val="28"/>
                <w:szCs w:val="28"/>
              </w:rPr>
              <w:t>Канакина</w:t>
            </w:r>
            <w:proofErr w:type="spellEnd"/>
            <w:r w:rsidRPr="00AB11A7">
              <w:rPr>
                <w:rFonts w:ascii="Times New Roman" w:eastAsia="Times New Roman" w:hAnsi="Times New Roman"/>
                <w:sz w:val="28"/>
                <w:szCs w:val="28"/>
              </w:rPr>
              <w:t>, В.Г. Горецкий</w:t>
            </w:r>
          </w:p>
        </w:tc>
        <w:tc>
          <w:tcPr>
            <w:tcW w:w="709" w:type="dxa"/>
          </w:tcPr>
          <w:p w:rsidR="00811213" w:rsidRPr="00CD36B2" w:rsidRDefault="00AB11A7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1213" w:rsidRPr="00CD36B2" w:rsidTr="00AB11A7">
        <w:tc>
          <w:tcPr>
            <w:tcW w:w="1483" w:type="dxa"/>
          </w:tcPr>
          <w:p w:rsidR="00811213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Окружаю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>щий</w:t>
            </w:r>
            <w:proofErr w:type="spellEnd"/>
            <w:r w:rsidRPr="00CD36B2">
              <w:rPr>
                <w:rFonts w:ascii="Times New Roman" w:eastAsia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276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11213" w:rsidRPr="00CD36B2" w:rsidRDefault="00811213" w:rsidP="00B81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11213" w:rsidRDefault="00811213" w:rsidP="00811213">
      <w:pPr>
        <w:spacing w:after="0" w:line="360" w:lineRule="auto"/>
        <w:rPr>
          <w:rFonts w:ascii="Times New Roman" w:eastAsia="Times New Roman" w:hAnsi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</w:rPr>
        <w:t>Н – наименование, номер из перечня</w:t>
      </w:r>
    </w:p>
    <w:p w:rsidR="00811213" w:rsidRPr="00CD36B2" w:rsidRDefault="00811213" w:rsidP="00811213">
      <w:pPr>
        <w:spacing w:after="0" w:line="360" w:lineRule="auto"/>
        <w:rPr>
          <w:rFonts w:ascii="Times New Roman" w:eastAsia="Times New Roman" w:hAnsi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К - </w:t>
      </w:r>
      <w:proofErr w:type="spellStart"/>
      <w:r>
        <w:rPr>
          <w:rFonts w:ascii="Times New Roman" w:eastAsia="Times New Roman" w:hAnsi="Times New Roman"/>
          <w:b/>
          <w:color w:val="00000A"/>
          <w:sz w:val="28"/>
          <w:szCs w:val="28"/>
        </w:rPr>
        <w:t>количетво</w:t>
      </w:r>
      <w:proofErr w:type="spellEnd"/>
    </w:p>
    <w:p w:rsidR="00811213" w:rsidRDefault="00811213" w:rsidP="00811213">
      <w:pPr>
        <w:jc w:val="center"/>
        <w:rPr>
          <w:rFonts w:ascii="Times New Roman" w:hAnsi="Times New Roman"/>
          <w:b/>
          <w:sz w:val="28"/>
        </w:rPr>
      </w:pPr>
      <w:r w:rsidRPr="008E5AD6">
        <w:rPr>
          <w:rFonts w:ascii="Times New Roman" w:hAnsi="Times New Roman"/>
          <w:b/>
          <w:sz w:val="28"/>
        </w:rPr>
        <w:lastRenderedPageBreak/>
        <w:t>Переченьматериально-технического обеспечения учебных предметов к таблице №2</w:t>
      </w:r>
    </w:p>
    <w:p w:rsidR="00811213" w:rsidRDefault="00811213" w:rsidP="008112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</w:t>
      </w:r>
    </w:p>
    <w:p w:rsidR="00811213" w:rsidRDefault="00811213" w:rsidP="0081121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 «»</w:t>
      </w:r>
    </w:p>
    <w:p w:rsidR="00811213" w:rsidRDefault="00811213" w:rsidP="0081121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тетрадь «»</w:t>
      </w:r>
    </w:p>
    <w:p w:rsidR="00811213" w:rsidRDefault="00811213" w:rsidP="0081121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ЭОР</w:t>
      </w:r>
    </w:p>
    <w:p w:rsidR="00811213" w:rsidRDefault="00811213" w:rsidP="0081121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Презентации</w:t>
      </w:r>
    </w:p>
    <w:p w:rsidR="00811213" w:rsidRDefault="00811213" w:rsidP="0081121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 счетного материала</w:t>
      </w:r>
    </w:p>
    <w:p w:rsidR="00811213" w:rsidRDefault="00811213" w:rsidP="0081121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 «</w:t>
      </w:r>
      <w:proofErr w:type="spellStart"/>
      <w:r>
        <w:rPr>
          <w:rFonts w:ascii="Times New Roman" w:hAnsi="Times New Roman" w:cs="Times New Roman"/>
          <w:sz w:val="28"/>
        </w:rPr>
        <w:t>Танграм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811213" w:rsidRDefault="00811213" w:rsidP="008112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</w:p>
    <w:p w:rsidR="00811213" w:rsidRDefault="00811213" w:rsidP="0081121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</w:t>
      </w:r>
    </w:p>
    <w:p w:rsidR="00811213" w:rsidRDefault="00811213" w:rsidP="0081121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тетрадь</w:t>
      </w:r>
    </w:p>
    <w:p w:rsidR="00811213" w:rsidRDefault="00811213" w:rsidP="008112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Литературное чтение</w:t>
      </w:r>
    </w:p>
    <w:p w:rsidR="00811213" w:rsidRDefault="00811213" w:rsidP="0081121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</w:t>
      </w:r>
    </w:p>
    <w:p w:rsidR="00811213" w:rsidRDefault="00811213" w:rsidP="008112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Окружающий мир</w:t>
      </w:r>
    </w:p>
    <w:p w:rsidR="00811213" w:rsidRDefault="00811213" w:rsidP="0081121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</w:t>
      </w:r>
    </w:p>
    <w:p w:rsidR="00811213" w:rsidRPr="008E5AD6" w:rsidRDefault="00811213" w:rsidP="00811213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156690" w:rsidRDefault="00156690"/>
    <w:sectPr w:rsidR="00156690" w:rsidSect="00811213">
      <w:pgSz w:w="16838" w:h="11906" w:orient="landscape"/>
      <w:pgMar w:top="720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B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AB4B53"/>
    <w:multiLevelType w:val="hybridMultilevel"/>
    <w:tmpl w:val="64F8E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57189F"/>
    <w:multiLevelType w:val="hybridMultilevel"/>
    <w:tmpl w:val="454A88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D9B7EFF"/>
    <w:multiLevelType w:val="hybridMultilevel"/>
    <w:tmpl w:val="7B9A5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7C25EF"/>
    <w:multiLevelType w:val="hybridMultilevel"/>
    <w:tmpl w:val="93FE0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533D3C"/>
    <w:multiLevelType w:val="hybridMultilevel"/>
    <w:tmpl w:val="B2981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4E2B6A"/>
    <w:multiLevelType w:val="hybridMultilevel"/>
    <w:tmpl w:val="7D7ED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13"/>
    <w:rsid w:val="00156690"/>
    <w:rsid w:val="00216B3B"/>
    <w:rsid w:val="003327FC"/>
    <w:rsid w:val="003B58FA"/>
    <w:rsid w:val="003F4846"/>
    <w:rsid w:val="0051625E"/>
    <w:rsid w:val="00810074"/>
    <w:rsid w:val="00811213"/>
    <w:rsid w:val="00901E59"/>
    <w:rsid w:val="009D79A6"/>
    <w:rsid w:val="00AB11A7"/>
    <w:rsid w:val="00AF1558"/>
    <w:rsid w:val="00D0276D"/>
    <w:rsid w:val="00FA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112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2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1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8</cp:revision>
  <dcterms:created xsi:type="dcterms:W3CDTF">2016-02-17T17:31:00Z</dcterms:created>
  <dcterms:modified xsi:type="dcterms:W3CDTF">2016-11-13T19:02:00Z</dcterms:modified>
</cp:coreProperties>
</file>